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D8" w:rsidRPr="0045650C" w:rsidRDefault="00A379D8" w:rsidP="0091564A">
      <w:pPr>
        <w:shd w:val="clear" w:color="auto" w:fill="FFFFFF"/>
        <w:spacing w:before="138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Логопедический проект «</w:t>
      </w:r>
      <w:r w:rsidRPr="0045650C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Город букв</w:t>
      </w:r>
      <w:r w:rsidRPr="00A379D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  <w:r w:rsidR="0091564A" w:rsidRPr="0045650C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.</w:t>
      </w:r>
    </w:p>
    <w:p w:rsidR="0091564A" w:rsidRDefault="0091564A" w:rsidP="0091564A">
      <w:pPr>
        <w:shd w:val="clear" w:color="auto" w:fill="FFFFFF"/>
        <w:spacing w:before="138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Пояснительная записка.</w:t>
      </w:r>
    </w:p>
    <w:p w:rsidR="0091564A" w:rsidRP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 xml:space="preserve">В старшей группе начинается подготовка к обучению грамоте и ведётся работа кружка по обучению грамоте «Читай- </w:t>
      </w:r>
      <w:proofErr w:type="spellStart"/>
      <w:r w:rsidRPr="0045650C">
        <w:rPr>
          <w:color w:val="000000" w:themeColor="text1"/>
          <w:sz w:val="28"/>
          <w:szCs w:val="28"/>
        </w:rPr>
        <w:t>ка</w:t>
      </w:r>
      <w:proofErr w:type="spellEnd"/>
      <w:r w:rsidRPr="0045650C">
        <w:rPr>
          <w:color w:val="000000" w:themeColor="text1"/>
          <w:sz w:val="28"/>
          <w:szCs w:val="28"/>
        </w:rPr>
        <w:t>». На первых порах ребятам сложно разобраться, какой перед ними звук: гласный или согласный, многие буквы сложно запомнить. Я предложила самим ребятам поучаствовать в создании букв, что помогло им быстрее запомнить: из каких элементов состоит буква, сколько их, как они расположены, на что похожа. Это способствовало одновременно развитию мелкой моторики, тактильных ощущений, оптико-пространственных представлений, эстетического вкуса.</w:t>
      </w:r>
    </w:p>
    <w:p w:rsidR="0091564A" w:rsidRP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 xml:space="preserve">По мере прохождения звука и буквы, мы с ребятами определяли, в чьем имени и фамилии встречается данный звук. Затем предлагалось одному из ребят вместе с родителями выполнить данную букву из разнообразного бросового материала. </w:t>
      </w:r>
    </w:p>
    <w:p w:rsidR="0091564A" w:rsidRP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 xml:space="preserve">Параллельно предлагалось создать самодельную «Азбуку». Ребята упражнялись в умении подбирать слова на данный звук, определять позицию звука в слове (начало, середина, конец, дифференцировать звуки по принципу «твердый - мягкий», «глухой </w:t>
      </w:r>
      <w:proofErr w:type="gramStart"/>
      <w:r w:rsidRPr="0045650C">
        <w:rPr>
          <w:color w:val="000000" w:themeColor="text1"/>
          <w:sz w:val="28"/>
          <w:szCs w:val="28"/>
        </w:rPr>
        <w:t>-з</w:t>
      </w:r>
      <w:proofErr w:type="gramEnd"/>
      <w:r w:rsidRPr="0045650C">
        <w:rPr>
          <w:color w:val="000000" w:themeColor="text1"/>
          <w:sz w:val="28"/>
          <w:szCs w:val="28"/>
        </w:rPr>
        <w:t>вонкий», различать понятия «звук» и «буква».</w:t>
      </w:r>
    </w:p>
    <w:p w:rsidR="0091564A" w:rsidRP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>С каждой работой наш музей пополнялся новой буквой. Мы прикрепляли букву на магнитную доску, что сопровождалось рассказом и рассматриванием коллажа. Закреплялось умение составлять рассказы.</w:t>
      </w:r>
    </w:p>
    <w:p w:rsidR="0091564A" w:rsidRP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>Было приятно, когда дети вели диалоги, задавали друг другу вопросы, интересовались работами товарищей. Многие настолько были заинтересованы, что сами дополнительно спрашивали, каких букв еще нет, можно мы их выполним.</w:t>
      </w:r>
    </w:p>
    <w:p w:rsidR="0045650C" w:rsidRDefault="0091564A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45650C">
        <w:rPr>
          <w:color w:val="000000" w:themeColor="text1"/>
          <w:sz w:val="28"/>
          <w:szCs w:val="28"/>
        </w:rPr>
        <w:t>Наиболее интересные варианты предлагаю вашему вниманию.</w:t>
      </w:r>
    </w:p>
    <w:p w:rsidR="00A379D8" w:rsidRPr="00A379D8" w:rsidRDefault="00A379D8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A379D8">
        <w:rPr>
          <w:i/>
          <w:iCs/>
          <w:color w:val="000000" w:themeColor="text1"/>
          <w:sz w:val="28"/>
          <w:szCs w:val="28"/>
        </w:rPr>
        <w:lastRenderedPageBreak/>
        <w:t>Паспорт проекта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Вид проекта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информационный, практико-ориентированный, открытый.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Продолжительность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  <w:proofErr w:type="gramEnd"/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Сроки реализации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сентябрь 2014 г. – май 2015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Принципы реализации проекта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добровольности;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значимости (выбранные темы актуальны и принимаемы);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вариативности форм и методов;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научности; сотрудничества;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постоянства обратной связи;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открытости</w:t>
      </w:r>
    </w:p>
    <w:p w:rsidR="00A379D8" w:rsidRPr="00A379D8" w:rsidRDefault="00A379D8" w:rsidP="0091564A">
      <w:pPr>
        <w:numPr>
          <w:ilvl w:val="0"/>
          <w:numId w:val="1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конфиденциальности.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Цель проекта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совершенствование системы организации работы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семьей ребенка, имеющего нарушение речи.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A379D8" w:rsidRPr="00A379D8" w:rsidRDefault="00A379D8" w:rsidP="0091564A">
      <w:pPr>
        <w:numPr>
          <w:ilvl w:val="0"/>
          <w:numId w:val="2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воспитанника, создать атмосферу общности интересов;</w:t>
      </w:r>
    </w:p>
    <w:p w:rsidR="00A379D8" w:rsidRPr="00A379D8" w:rsidRDefault="00A379D8" w:rsidP="0091564A">
      <w:pPr>
        <w:numPr>
          <w:ilvl w:val="0"/>
          <w:numId w:val="2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:rsidR="00A379D8" w:rsidRPr="00A379D8" w:rsidRDefault="00A379D8" w:rsidP="0091564A">
      <w:pPr>
        <w:numPr>
          <w:ilvl w:val="0"/>
          <w:numId w:val="2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у родителей привычку интересоваться у педагогов процессом развития ребенка в разных видах деятельности, обращаться за помощью в вопросах коррекции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Актуальность  проекта определяются реальными потребностями системы отечественного дошкольного образования и существующими противоречиями </w:t>
      </w:r>
      <w:proofErr w:type="gramStart"/>
      <w:r w:rsidRPr="00A379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A379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ростом количества детей с речевыми нарушениями и отсутствием возможности оказания коррекционной логопедической помощи всем нуждающимся в условиях ДОУ комбинированного и </w:t>
      </w:r>
      <w:proofErr w:type="spellStart"/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отсутствием должного уровня психолого-педагогических знаний у родителей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Ожидаемые результаты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активно включаются в коррекционно-развивающий процесс, фиксируют свои достижения в «Дневнике успеха».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Повышается педагогическая компетентность родителей в вопросах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грамоты и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ребенка.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анкетирования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(начало реализации проекта)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Стратегия и механизм достижения поставленной цели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взаимодействию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воспитателя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родителей проходила в 3 этапа: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 – подготовительный (информационно- аналитический).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выяснить образовательные потребности родителей и уровень их компетентности в вопросах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 грамоты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установить контакт с ее членами, согласовать воспитательное воздействие на ребенка;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 – основной (практический).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разработать и апробировать систему методических мероприятий для родителей по вопросам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грамоты и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дошкольников через организацию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музея «Город букв».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пополнить и дополнить логопедическую копилку для родителей «Домашний логопед»;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 – заключительный (контрольно-диагностический).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Проанализировать эффективность работы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воспитателя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родителями по вопросам 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грамоте и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речевого развития детей.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эффективность коррекционной работы с детьми в процессе организации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музея 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букв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Транслировать опыт работы по данной теме для педагогов в районе.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Формы работы с родителями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педагогическая мастерская;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деловые и ролевые игры: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диспут, размышление;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практикумы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9D8" w:rsidRPr="00A379D8" w:rsidRDefault="00A379D8" w:rsidP="0091564A">
      <w:pPr>
        <w:numPr>
          <w:ilvl w:val="0"/>
          <w:numId w:val="3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открытых дверей;</w:t>
      </w:r>
    </w:p>
    <w:p w:rsidR="00A379D8" w:rsidRPr="00A379D8" w:rsidRDefault="00A379D8" w:rsidP="0091564A">
      <w:pPr>
        <w:numPr>
          <w:ilvl w:val="0"/>
          <w:numId w:val="3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занятия родителей с детьми;</w:t>
      </w:r>
    </w:p>
    <w:p w:rsidR="00A379D8" w:rsidRPr="00A379D8" w:rsidRDefault="00A379D8" w:rsidP="0091564A">
      <w:pPr>
        <w:numPr>
          <w:ilvl w:val="0"/>
          <w:numId w:val="3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Выпускные утренники;</w:t>
      </w:r>
    </w:p>
    <w:p w:rsidR="00A379D8" w:rsidRPr="00A379D8" w:rsidRDefault="00A379D8" w:rsidP="0091564A">
      <w:pPr>
        <w:numPr>
          <w:ilvl w:val="0"/>
          <w:numId w:val="3"/>
        </w:numPr>
        <w:shd w:val="clear" w:color="auto" w:fill="FFFFFF"/>
        <w:spacing w:before="42" w:after="0" w:line="360" w:lineRule="auto"/>
        <w:ind w:left="15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Наглядно-информационные формы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стенды;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папки-ширмы;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выставки;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папки-передвижки;</w:t>
      </w:r>
    </w:p>
    <w:p w:rsidR="00A379D8" w:rsidRPr="0091564A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памятки и листовки</w:t>
      </w:r>
      <w:r w:rsidRPr="0091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379D8" w:rsidRPr="00A379D8" w:rsidRDefault="00A379D8" w:rsidP="0045650C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Практическая значимость проекта</w:t>
      </w:r>
    </w:p>
    <w:p w:rsidR="0091564A" w:rsidRDefault="00A379D8" w:rsidP="0045650C">
      <w:pPr>
        <w:pStyle w:val="a3"/>
        <w:shd w:val="clear" w:color="auto" w:fill="FFFFFF"/>
        <w:spacing w:before="208" w:beforeAutospacing="0" w:after="208" w:afterAutospacing="0" w:line="360" w:lineRule="auto"/>
        <w:jc w:val="both"/>
        <w:rPr>
          <w:rFonts w:ascii="Arial" w:hAnsi="Arial" w:cs="Arial"/>
          <w:color w:val="555555"/>
          <w:sz w:val="19"/>
          <w:szCs w:val="19"/>
        </w:rPr>
      </w:pPr>
      <w:r w:rsidRPr="00A379D8">
        <w:rPr>
          <w:color w:val="000000" w:themeColor="text1"/>
          <w:sz w:val="28"/>
          <w:szCs w:val="28"/>
        </w:rPr>
        <w:t xml:space="preserve">Предложена система поэтапного включения родителей в коррекционно-логопедический процесс, разработанный план работы </w:t>
      </w:r>
      <w:r w:rsidRPr="0091564A">
        <w:rPr>
          <w:color w:val="000000" w:themeColor="text1"/>
          <w:sz w:val="28"/>
          <w:szCs w:val="28"/>
        </w:rPr>
        <w:t xml:space="preserve">музея «Город букв», </w:t>
      </w:r>
      <w:r w:rsidRPr="00A379D8">
        <w:rPr>
          <w:color w:val="000000" w:themeColor="text1"/>
          <w:sz w:val="28"/>
          <w:szCs w:val="28"/>
        </w:rPr>
        <w:t xml:space="preserve">методические пособия для домашнего использования родителями – копилка “Домашний логопед”, диагностический материал для выявления компетентности родителей по вопросам </w:t>
      </w:r>
      <w:r w:rsidRPr="0091564A">
        <w:rPr>
          <w:color w:val="000000" w:themeColor="text1"/>
          <w:sz w:val="28"/>
          <w:szCs w:val="28"/>
        </w:rPr>
        <w:t xml:space="preserve">обучения грамоте и </w:t>
      </w:r>
      <w:r w:rsidRPr="00A379D8">
        <w:rPr>
          <w:color w:val="000000" w:themeColor="text1"/>
          <w:sz w:val="28"/>
          <w:szCs w:val="28"/>
        </w:rPr>
        <w:t>речевого развития, разработанная форма “Дневника успеха” для фиксации родителями достижений ребенка могут быть реализованы</w:t>
      </w:r>
      <w:r w:rsidR="0091564A" w:rsidRPr="0091564A">
        <w:rPr>
          <w:color w:val="000000" w:themeColor="text1"/>
          <w:sz w:val="28"/>
          <w:szCs w:val="28"/>
        </w:rPr>
        <w:t xml:space="preserve"> воспитателями</w:t>
      </w:r>
      <w:proofErr w:type="gramStart"/>
      <w:r w:rsidR="0091564A" w:rsidRPr="0091564A">
        <w:rPr>
          <w:color w:val="000000" w:themeColor="text1"/>
          <w:sz w:val="28"/>
          <w:szCs w:val="28"/>
        </w:rPr>
        <w:t xml:space="preserve"> </w:t>
      </w:r>
      <w:r w:rsidRPr="00A379D8">
        <w:rPr>
          <w:color w:val="000000" w:themeColor="text1"/>
          <w:sz w:val="28"/>
          <w:szCs w:val="28"/>
        </w:rPr>
        <w:t>,</w:t>
      </w:r>
      <w:proofErr w:type="gramEnd"/>
      <w:r w:rsidRPr="00A379D8">
        <w:rPr>
          <w:color w:val="000000" w:themeColor="text1"/>
          <w:sz w:val="28"/>
          <w:szCs w:val="28"/>
        </w:rPr>
        <w:t xml:space="preserve"> логопедами и заинтересованными родителями.</w:t>
      </w:r>
      <w:r w:rsidR="0091564A" w:rsidRPr="0091564A">
        <w:rPr>
          <w:rFonts w:ascii="Arial" w:hAnsi="Arial" w:cs="Arial"/>
          <w:color w:val="555555"/>
          <w:sz w:val="19"/>
          <w:szCs w:val="19"/>
        </w:rPr>
        <w:t xml:space="preserve"> </w:t>
      </w: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79D8" w:rsidRPr="00A379D8" w:rsidRDefault="00A379D8" w:rsidP="0091564A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7741" w:rsidRPr="0091564A" w:rsidRDefault="006E7741" w:rsidP="009156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741" w:rsidRPr="0091564A" w:rsidSect="006E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900"/>
    <w:multiLevelType w:val="multilevel"/>
    <w:tmpl w:val="671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344E6"/>
    <w:multiLevelType w:val="multilevel"/>
    <w:tmpl w:val="FC64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A4639"/>
    <w:multiLevelType w:val="multilevel"/>
    <w:tmpl w:val="875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79D8"/>
    <w:rsid w:val="0045650C"/>
    <w:rsid w:val="005D4C68"/>
    <w:rsid w:val="006E7741"/>
    <w:rsid w:val="0091564A"/>
    <w:rsid w:val="00A379D8"/>
    <w:rsid w:val="00E9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41"/>
  </w:style>
  <w:style w:type="paragraph" w:styleId="1">
    <w:name w:val="heading 1"/>
    <w:basedOn w:val="a"/>
    <w:link w:val="10"/>
    <w:uiPriority w:val="9"/>
    <w:qFormat/>
    <w:rsid w:val="00A37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3</cp:revision>
  <cp:lastPrinted>2015-01-17T17:49:00Z</cp:lastPrinted>
  <dcterms:created xsi:type="dcterms:W3CDTF">2015-01-17T17:24:00Z</dcterms:created>
  <dcterms:modified xsi:type="dcterms:W3CDTF">2005-01-26T21:09:00Z</dcterms:modified>
</cp:coreProperties>
</file>